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F671C">
      <w:pPr>
        <w:pStyle w:val="2"/>
      </w:pPr>
      <w:bookmarkStart w:id="0" w:name="_Toc375071055"/>
      <w:bookmarkStart w:id="1" w:name="_Toc392747415"/>
      <w:bookmarkEnd w:id="0"/>
      <w:r>
        <w:t>IEEE8021-CFM-MIB</w:t>
      </w:r>
      <w:bookmarkEnd w:id="1"/>
    </w:p>
    <w:p w:rsidR="001F671C" w:rsidRDefault="001F671C" w:rsidP="001F671C">
      <w:r>
        <w:t>本节介绍</w:t>
      </w:r>
      <w:r>
        <w:t>IEEE8021-CFM-MIB</w:t>
      </w:r>
      <w:r>
        <w:t>模块输出的告警信息。</w:t>
      </w:r>
    </w:p>
    <w:p w:rsidR="001F671C" w:rsidRDefault="001F671C" w:rsidP="001F671C">
      <w:pPr>
        <w:pStyle w:val="3"/>
      </w:pPr>
      <w:bookmarkStart w:id="2" w:name="_Toc388967432"/>
      <w:bookmarkStart w:id="3" w:name="_Toc389724233"/>
      <w:bookmarkStart w:id="4" w:name="_Toc392747416"/>
      <w:r>
        <w:t>dot1agCfmFaultAlarm</w:t>
      </w:r>
      <w:bookmarkEnd w:id="2"/>
      <w:bookmarkEnd w:id="3"/>
      <w:bookmarkEnd w:id="4"/>
    </w:p>
    <w:p w:rsidR="001F671C" w:rsidRDefault="001F671C" w:rsidP="001F671C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F671C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671C" w:rsidRPr="00B1156A" w:rsidRDefault="001F671C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1F671C" w:rsidRPr="00B1156A" w:rsidRDefault="001F671C" w:rsidP="00705440">
            <w:pPr>
              <w:pStyle w:val="TableText"/>
            </w:pPr>
            <w:r>
              <w:t>1.3.111.2.802.1.1.8.0.1</w:t>
            </w:r>
          </w:p>
        </w:tc>
      </w:tr>
      <w:tr w:rsidR="001F671C" w:rsidRPr="00B1156A" w:rsidTr="00705440">
        <w:trPr>
          <w:cantSplit/>
        </w:trPr>
        <w:tc>
          <w:tcPr>
            <w:tcW w:w="1756" w:type="dxa"/>
          </w:tcPr>
          <w:p w:rsidR="001F671C" w:rsidRPr="00B1156A" w:rsidRDefault="001F671C" w:rsidP="001960C8">
            <w:pPr>
              <w:pStyle w:val="TableHeadingleft"/>
            </w:pPr>
            <w:r w:rsidRPr="00B1156A">
              <w:t>MIB</w:t>
            </w:r>
            <w:r w:rsidR="001960C8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1F671C" w:rsidRPr="00B1156A" w:rsidRDefault="001F671C" w:rsidP="00705440">
            <w:pPr>
              <w:pStyle w:val="TableText"/>
            </w:pPr>
            <w:r>
              <w:t>ieee8021-cfm.mib</w:t>
            </w:r>
          </w:p>
        </w:tc>
      </w:tr>
      <w:tr w:rsidR="001F671C" w:rsidRPr="00B1156A" w:rsidTr="00705440">
        <w:trPr>
          <w:cantSplit/>
        </w:trPr>
        <w:tc>
          <w:tcPr>
            <w:tcW w:w="1756" w:type="dxa"/>
          </w:tcPr>
          <w:p w:rsidR="001F671C" w:rsidRPr="00B1156A" w:rsidRDefault="001960C8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1F671C" w:rsidRPr="004A63E0" w:rsidRDefault="001F671C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1F671C" w:rsidRPr="00B1156A" w:rsidTr="00705440">
        <w:trPr>
          <w:cantSplit/>
        </w:trPr>
        <w:tc>
          <w:tcPr>
            <w:tcW w:w="1756" w:type="dxa"/>
          </w:tcPr>
          <w:p w:rsidR="001F671C" w:rsidRPr="00B1156A" w:rsidRDefault="001960C8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1F671C" w:rsidRPr="00B1156A" w:rsidRDefault="001F671C" w:rsidP="00705440">
            <w:pPr>
              <w:pStyle w:val="TableText"/>
            </w:pPr>
            <w:r>
              <w:t>-</w:t>
            </w:r>
          </w:p>
        </w:tc>
      </w:tr>
      <w:tr w:rsidR="001F671C" w:rsidRPr="00B1156A" w:rsidTr="00705440">
        <w:trPr>
          <w:cantSplit/>
        </w:trPr>
        <w:tc>
          <w:tcPr>
            <w:tcW w:w="1756" w:type="dxa"/>
          </w:tcPr>
          <w:p w:rsidR="001F671C" w:rsidRPr="00B1156A" w:rsidRDefault="001960C8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1F671C" w:rsidRPr="00B1156A" w:rsidRDefault="001F671C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1F671C" w:rsidRDefault="001F671C" w:rsidP="001F671C"/>
    <w:p w:rsidR="001F671C" w:rsidRDefault="001F671C" w:rsidP="001F671C">
      <w:pPr>
        <w:pStyle w:val="Command"/>
      </w:pPr>
      <w:r>
        <w:t>【描述】</w:t>
      </w:r>
    </w:p>
    <w:p w:rsidR="001F671C" w:rsidRDefault="001960C8" w:rsidP="001F671C">
      <w:r>
        <w:rPr>
          <w:rFonts w:hint="eastAsia"/>
        </w:rPr>
        <w:t>当</w:t>
      </w:r>
      <w:r>
        <w:rPr>
          <w:rFonts w:hint="eastAsia"/>
        </w:rPr>
        <w:t>MEP</w:t>
      </w:r>
      <w:r>
        <w:rPr>
          <w:rFonts w:hint="eastAsia"/>
        </w:rPr>
        <w:t>持续出现故障时，系统会向管理实体发</w:t>
      </w:r>
      <w:r w:rsidR="007D31BC">
        <w:rPr>
          <w:rFonts w:hint="eastAsia"/>
        </w:rPr>
        <w:t>送</w:t>
      </w:r>
      <w:r>
        <w:rPr>
          <w:rFonts w:hint="eastAsia"/>
        </w:rPr>
        <w:t>告警。告警信息中包含检测到故障的</w:t>
      </w:r>
      <w:r>
        <w:rPr>
          <w:rFonts w:hint="eastAsia"/>
        </w:rPr>
        <w:t>MEP</w:t>
      </w:r>
      <w:r>
        <w:rPr>
          <w:rFonts w:hint="eastAsia"/>
        </w:rPr>
        <w:t>的</w:t>
      </w:r>
      <w:r>
        <w:rPr>
          <w:rFonts w:hint="eastAsia"/>
        </w:rPr>
        <w:t>OID</w:t>
      </w:r>
      <w:r>
        <w:rPr>
          <w:rFonts w:hint="eastAsia"/>
        </w:rPr>
        <w:t>。</w:t>
      </w:r>
    </w:p>
    <w:p w:rsidR="001F671C" w:rsidRDefault="001960C8" w:rsidP="001F671C">
      <w:r>
        <w:rPr>
          <w:rFonts w:hint="eastAsia"/>
        </w:rPr>
        <w:t>MEP</w:t>
      </w:r>
      <w:r>
        <w:rPr>
          <w:rFonts w:hint="eastAsia"/>
        </w:rPr>
        <w:t>持续出现故障时</w:t>
      </w:r>
      <w:r w:rsidR="007D31BC">
        <w:rPr>
          <w:rFonts w:hint="eastAsia"/>
        </w:rPr>
        <w:t>是否</w:t>
      </w:r>
      <w:r>
        <w:rPr>
          <w:rFonts w:hint="eastAsia"/>
        </w:rPr>
        <w:t>向系统管理员发送故障告警由</w:t>
      </w:r>
      <w:r>
        <w:rPr>
          <w:rFonts w:hint="eastAsia"/>
        </w:rPr>
        <w:t>MEP</w:t>
      </w:r>
      <w:r>
        <w:rPr>
          <w:rFonts w:hint="eastAsia"/>
        </w:rPr>
        <w:t>故障告警生成器状态</w:t>
      </w:r>
      <w:r w:rsidR="007D31BC">
        <w:rPr>
          <w:rFonts w:hint="eastAsia"/>
        </w:rPr>
        <w:t>机以及被管理的实体决定的。只有高优先级的故障（如下表所示）才会产生故障告警。</w:t>
      </w:r>
    </w:p>
    <w:p w:rsidR="001F671C" w:rsidRDefault="007D31BC" w:rsidP="001F671C">
      <w:r>
        <w:rPr>
          <w:rFonts w:hint="eastAsia"/>
        </w:rPr>
        <w:t>当故障告警已经发送时出现更高优先级的故障，系统会再发送一个故障告警。</w:t>
      </w:r>
    </w:p>
    <w:p w:rsidR="001F671C" w:rsidRDefault="007D31BC" w:rsidP="001F671C">
      <w:r>
        <w:rPr>
          <w:rFonts w:hint="eastAsia"/>
        </w:rPr>
        <w:t>收到告警的管理实体能够通过告警信息的源地址识别故障系统，并能够通过告警信息中的</w:t>
      </w:r>
      <w:r>
        <w:t>dot1agCfmMepHighestPrDefect</w:t>
      </w:r>
      <w:r>
        <w:rPr>
          <w:rFonts w:hint="eastAsia"/>
        </w:rPr>
        <w:t>变量的</w:t>
      </w:r>
      <w:r>
        <w:rPr>
          <w:rFonts w:hint="eastAsia"/>
        </w:rPr>
        <w:t>OID</w:t>
      </w:r>
      <w:r>
        <w:rPr>
          <w:rFonts w:hint="eastAsia"/>
        </w:rPr>
        <w:t>索引识别检测到故障的</w:t>
      </w:r>
      <w:r>
        <w:rPr>
          <w:rFonts w:hint="eastAsia"/>
        </w:rPr>
        <w:t>MEP</w:t>
      </w:r>
      <w:r>
        <w:rPr>
          <w:rFonts w:hint="eastAsia"/>
        </w:rPr>
        <w:t>：</w:t>
      </w:r>
    </w:p>
    <w:p w:rsidR="001F671C" w:rsidRDefault="001F671C" w:rsidP="001F671C">
      <w:r>
        <w:t>dot1agCfmMdIndex</w:t>
      </w:r>
      <w:r w:rsidR="007D31BC">
        <w:rPr>
          <w:rFonts w:hint="eastAsia"/>
        </w:rPr>
        <w:t>：也</w:t>
      </w:r>
      <w:r w:rsidR="001059C6">
        <w:rPr>
          <w:rFonts w:hint="eastAsia"/>
        </w:rPr>
        <w:t>作为</w:t>
      </w:r>
      <w:r w:rsidR="007D31BC">
        <w:rPr>
          <w:rFonts w:hint="eastAsia"/>
        </w:rPr>
        <w:t>MEP</w:t>
      </w:r>
      <w:r w:rsidR="007D31BC">
        <w:rPr>
          <w:rFonts w:hint="eastAsia"/>
        </w:rPr>
        <w:t>所属的维护域表项的索引（</w:t>
      </w:r>
      <w:r w:rsidR="007D31BC">
        <w:t>dot1agCfmMdTable</w:t>
      </w:r>
      <w:r w:rsidR="007D31BC">
        <w:rPr>
          <w:rFonts w:hint="eastAsia"/>
        </w:rPr>
        <w:t>）。</w:t>
      </w:r>
    </w:p>
    <w:p w:rsidR="001F671C" w:rsidRDefault="001F671C" w:rsidP="001F671C">
      <w:r>
        <w:t>dot1agCfmMaIndex</w:t>
      </w:r>
      <w:r w:rsidR="001059C6">
        <w:rPr>
          <w:rFonts w:hint="eastAsia"/>
        </w:rPr>
        <w:t>：也作为</w:t>
      </w:r>
      <w:r w:rsidR="001059C6">
        <w:rPr>
          <w:rFonts w:hint="eastAsia"/>
        </w:rPr>
        <w:t>MEP</w:t>
      </w:r>
      <w:r w:rsidR="001059C6">
        <w:rPr>
          <w:rFonts w:hint="eastAsia"/>
        </w:rPr>
        <w:t>所属的维护集网络表项的索引（</w:t>
      </w:r>
      <w:r w:rsidR="001059C6">
        <w:t>dot1agCfmMaNetTable</w:t>
      </w:r>
      <w:r w:rsidR="001059C6">
        <w:rPr>
          <w:rFonts w:hint="eastAsia"/>
        </w:rPr>
        <w:t>，包含维护域表索引）以及</w:t>
      </w:r>
      <w:r w:rsidR="001059C6">
        <w:rPr>
          <w:rFonts w:hint="eastAsia"/>
        </w:rPr>
        <w:t>MEP</w:t>
      </w:r>
      <w:r w:rsidR="001059C6">
        <w:rPr>
          <w:rFonts w:hint="eastAsia"/>
        </w:rPr>
        <w:t>所属的维护集组件表项索引（</w:t>
      </w:r>
      <w:r w:rsidR="001059C6">
        <w:t>dot1agCfmMaCompTable</w:t>
      </w:r>
      <w:r w:rsidR="001059C6">
        <w:rPr>
          <w:rFonts w:hint="eastAsia"/>
        </w:rPr>
        <w:t>，包含维护域表索引和组件</w:t>
      </w:r>
      <w:r w:rsidR="001059C6">
        <w:rPr>
          <w:rFonts w:hint="eastAsia"/>
        </w:rPr>
        <w:t>ID</w:t>
      </w:r>
      <w:r w:rsidR="001059C6">
        <w:rPr>
          <w:rFonts w:hint="eastAsia"/>
        </w:rPr>
        <w:t>）。</w:t>
      </w:r>
    </w:p>
    <w:p w:rsidR="001F671C" w:rsidRDefault="001F671C" w:rsidP="001F671C">
      <w:r>
        <w:t>dot1agCfmMepIdentifier</w:t>
      </w:r>
      <w:r w:rsidR="001059C6">
        <w:rPr>
          <w:rFonts w:hint="eastAsia"/>
        </w:rPr>
        <w:t>：</w:t>
      </w:r>
      <w:r w:rsidR="001059C6">
        <w:rPr>
          <w:rFonts w:hint="eastAsia"/>
        </w:rPr>
        <w:t>MEP ID</w:t>
      </w:r>
      <w:r w:rsidR="001059C6">
        <w:rPr>
          <w:rFonts w:hint="eastAsia"/>
        </w:rPr>
        <w:t>和</w:t>
      </w:r>
      <w:r w:rsidR="001059C6">
        <w:rPr>
          <w:rFonts w:hint="eastAsia"/>
        </w:rPr>
        <w:t>MEP</w:t>
      </w:r>
      <w:r w:rsidR="001059C6">
        <w:rPr>
          <w:rFonts w:hint="eastAsia"/>
        </w:rPr>
        <w:t>表中的最终索引（</w:t>
      </w:r>
      <w:r w:rsidR="001059C6">
        <w:t>dot1agCfmMepTable</w:t>
      </w:r>
      <w:r w:rsidR="001059C6">
        <w:rPr>
          <w:rFonts w:hint="eastAsia"/>
        </w:rPr>
        <w:t>）。</w:t>
      </w:r>
    </w:p>
    <w:p w:rsidR="001F671C" w:rsidRDefault="001F671C" w:rsidP="001F671C">
      <w:pPr>
        <w:pStyle w:val="Command"/>
      </w:pPr>
      <w:r>
        <w:t>【状态控制】</w:t>
      </w:r>
    </w:p>
    <w:p w:rsidR="001F671C" w:rsidRDefault="001960C8" w:rsidP="001F671C">
      <w:r>
        <w:rPr>
          <w:rFonts w:hint="eastAsia"/>
        </w:rPr>
        <w:t>该告警无法关闭。</w:t>
      </w:r>
    </w:p>
    <w:p w:rsidR="001F671C" w:rsidRDefault="001F671C" w:rsidP="001F671C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472"/>
        <w:gridCol w:w="2553"/>
        <w:gridCol w:w="2943"/>
      </w:tblGrid>
      <w:tr w:rsidR="001F671C" w:rsidRPr="00B1156A" w:rsidTr="00705440">
        <w:trPr>
          <w:cnfStyle w:val="100000000000"/>
          <w:cantSplit/>
          <w:tblHeader/>
        </w:trPr>
        <w:tc>
          <w:tcPr>
            <w:tcW w:w="33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F671C" w:rsidRPr="00B1156A" w:rsidRDefault="001F671C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4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F671C" w:rsidRPr="00B1156A" w:rsidRDefault="001F671C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28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F671C" w:rsidRPr="00B1156A" w:rsidRDefault="001F671C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F671C" w:rsidRPr="00B1156A" w:rsidTr="00705440">
        <w:trPr>
          <w:cantSplit/>
        </w:trPr>
        <w:tc>
          <w:tcPr>
            <w:tcW w:w="3369" w:type="dxa"/>
          </w:tcPr>
          <w:p w:rsidR="001F671C" w:rsidRPr="00B1156A" w:rsidRDefault="001F671C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1.3.111.2.802.1.1.8.1.5.2.1.1 (dot1agCfmMdIndex)</w:t>
            </w:r>
          </w:p>
        </w:tc>
        <w:tc>
          <w:tcPr>
            <w:tcW w:w="2477" w:type="dxa"/>
          </w:tcPr>
          <w:p w:rsidR="001F671C" w:rsidRPr="00B1156A" w:rsidRDefault="001F671C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2856" w:type="dxa"/>
          </w:tcPr>
          <w:p w:rsidR="001F671C" w:rsidRPr="00B1156A" w:rsidRDefault="001F671C" w:rsidP="00705440">
            <w:pPr>
              <w:pStyle w:val="TableText"/>
            </w:pPr>
            <w:r>
              <w:rPr>
                <w:rFonts w:hint="eastAsia"/>
                <w:lang w:eastAsia="en-US"/>
              </w:rPr>
              <w:t>1..</w:t>
            </w:r>
            <w:r w:rsidRPr="00A32966">
              <w:rPr>
                <w:lang w:eastAsia="en-US"/>
              </w:rPr>
              <w:t xml:space="preserve"> 4294967295</w:t>
            </w:r>
          </w:p>
        </w:tc>
      </w:tr>
      <w:tr w:rsidR="001F671C" w:rsidRPr="00B1156A" w:rsidTr="00705440">
        <w:trPr>
          <w:cantSplit/>
        </w:trPr>
        <w:tc>
          <w:tcPr>
            <w:tcW w:w="3369" w:type="dxa"/>
          </w:tcPr>
          <w:p w:rsidR="001F671C" w:rsidRPr="00B1156A" w:rsidRDefault="001F671C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1.3.111.2.802.1.1.8.1.6.1.1.1 (dot1agCfmMaIndex)</w:t>
            </w:r>
          </w:p>
        </w:tc>
        <w:tc>
          <w:tcPr>
            <w:tcW w:w="2477" w:type="dxa"/>
          </w:tcPr>
          <w:p w:rsidR="001F671C" w:rsidRPr="00B1156A" w:rsidRDefault="001F671C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2856" w:type="dxa"/>
          </w:tcPr>
          <w:p w:rsidR="001F671C" w:rsidRPr="00B1156A" w:rsidRDefault="001F671C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1..</w:t>
            </w:r>
            <w:r w:rsidRPr="00A32966">
              <w:rPr>
                <w:lang w:eastAsia="en-US"/>
              </w:rPr>
              <w:t xml:space="preserve"> 4294967295</w:t>
            </w:r>
          </w:p>
        </w:tc>
      </w:tr>
      <w:tr w:rsidR="001F671C" w:rsidRPr="00B1156A" w:rsidTr="00705440">
        <w:trPr>
          <w:cantSplit/>
        </w:trPr>
        <w:tc>
          <w:tcPr>
            <w:tcW w:w="3369" w:type="dxa"/>
          </w:tcPr>
          <w:p w:rsidR="001F671C" w:rsidRPr="00B1156A" w:rsidRDefault="001F671C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1.3.111.2.802.1.1.8.1.7.1.1.1 (dot1agCfmMepIdentifier)</w:t>
            </w:r>
          </w:p>
        </w:tc>
        <w:tc>
          <w:tcPr>
            <w:tcW w:w="2477" w:type="dxa"/>
          </w:tcPr>
          <w:p w:rsidR="001F671C" w:rsidRPr="00B1156A" w:rsidRDefault="001F671C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2856" w:type="dxa"/>
          </w:tcPr>
          <w:p w:rsidR="001F671C" w:rsidRPr="00B1156A" w:rsidRDefault="001F671C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</w:t>
            </w:r>
            <w:r>
              <w:rPr>
                <w:rFonts w:hint="eastAsia"/>
              </w:rPr>
              <w:t xml:space="preserve"> </w:t>
            </w:r>
            <w:r>
              <w:rPr>
                <w:lang w:eastAsia="en-US"/>
              </w:rPr>
              <w:t>8191</w:t>
            </w:r>
          </w:p>
        </w:tc>
      </w:tr>
      <w:tr w:rsidR="001F671C" w:rsidRPr="00B1156A" w:rsidTr="00705440">
        <w:trPr>
          <w:cantSplit/>
        </w:trPr>
        <w:tc>
          <w:tcPr>
            <w:tcW w:w="3369" w:type="dxa"/>
          </w:tcPr>
          <w:p w:rsidR="001F671C" w:rsidRPr="00B1156A" w:rsidRDefault="001F671C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1.3.111.2.802.1.1.8.1.7.1.1.13 (dot1agCfmMepHighestPrDefect)</w:t>
            </w:r>
          </w:p>
        </w:tc>
        <w:tc>
          <w:tcPr>
            <w:tcW w:w="2477" w:type="dxa"/>
          </w:tcPr>
          <w:p w:rsidR="001F671C" w:rsidRPr="00B1156A" w:rsidRDefault="001F671C" w:rsidP="00705440">
            <w:pPr>
              <w:pStyle w:val="TableText"/>
              <w:rPr>
                <w:lang w:eastAsia="en-US"/>
              </w:rPr>
            </w:pPr>
            <w:r w:rsidRPr="00A9435F">
              <w:t>Dot1agCfmHighestDefectPri</w:t>
            </w:r>
          </w:p>
        </w:tc>
        <w:tc>
          <w:tcPr>
            <w:tcW w:w="2856" w:type="dxa"/>
          </w:tcPr>
          <w:p w:rsidR="001F671C" w:rsidRDefault="001F671C" w:rsidP="00705440">
            <w:pPr>
              <w:pStyle w:val="TableText"/>
            </w:pPr>
            <w:r>
              <w:rPr>
                <w:lang w:eastAsia="en-US"/>
              </w:rPr>
              <w:t>none (0)</w:t>
            </w:r>
          </w:p>
          <w:p w:rsidR="001F671C" w:rsidRDefault="001F671C" w:rsidP="00705440">
            <w:pPr>
              <w:pStyle w:val="TableText"/>
            </w:pPr>
            <w:r>
              <w:rPr>
                <w:lang w:eastAsia="en-US"/>
              </w:rPr>
              <w:t>defRemoteCCM (3)</w:t>
            </w:r>
          </w:p>
          <w:p w:rsidR="001F671C" w:rsidRDefault="001F671C" w:rsidP="00705440">
            <w:pPr>
              <w:pStyle w:val="TableText"/>
            </w:pPr>
            <w:r>
              <w:rPr>
                <w:lang w:eastAsia="en-US"/>
              </w:rPr>
              <w:t>defErrorCCM (4)</w:t>
            </w:r>
          </w:p>
          <w:p w:rsidR="001F671C" w:rsidRPr="00B1156A" w:rsidRDefault="001F671C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defXconCCM (5)</w:t>
            </w:r>
          </w:p>
        </w:tc>
      </w:tr>
    </w:tbl>
    <w:p w:rsidR="001F671C" w:rsidRDefault="001F671C" w:rsidP="001F671C"/>
    <w:p w:rsidR="001F671C" w:rsidRDefault="001F671C" w:rsidP="001F671C">
      <w:pPr>
        <w:pStyle w:val="Command"/>
      </w:pPr>
      <w:r>
        <w:lastRenderedPageBreak/>
        <w:t>【处理建议】</w:t>
      </w:r>
    </w:p>
    <w:p w:rsidR="001F671C" w:rsidRDefault="001F671C" w:rsidP="001F671C">
      <w:r>
        <w:rPr>
          <w:rFonts w:hint="eastAsia"/>
        </w:rPr>
        <w:t>网络管理员应该根据故障类型</w:t>
      </w:r>
      <w:r w:rsidR="001960C8">
        <w:rPr>
          <w:rFonts w:hint="eastAsia"/>
        </w:rPr>
        <w:t>清除</w:t>
      </w:r>
      <w:r>
        <w:rPr>
          <w:rFonts w:hint="eastAsia"/>
        </w:rPr>
        <w:t>故障。</w:t>
      </w:r>
      <w:r w:rsidR="008414E0">
        <w:t>如果问题</w:t>
      </w:r>
      <w:r w:rsidR="008414E0">
        <w:rPr>
          <w:rFonts w:hint="eastAsia"/>
        </w:rPr>
        <w:t>无法解决</w:t>
      </w:r>
      <w:r w:rsidR="008414E0">
        <w:t>，请联系</w:t>
      </w:r>
      <w:r w:rsidR="008414E0">
        <w:t>H3C</w:t>
      </w:r>
      <w:r w:rsidR="008414E0">
        <w:rPr>
          <w:rFonts w:hint="eastAsia"/>
        </w:rPr>
        <w:t>用服。</w:t>
      </w:r>
    </w:p>
    <w:p w:rsidR="001F671C" w:rsidRPr="00FE0E4D" w:rsidRDefault="001F671C" w:rsidP="001F671C"/>
    <w:p w:rsidR="00887319" w:rsidRPr="0044780D" w:rsidRDefault="00887319" w:rsidP="0044780D"/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C80" w:rsidRDefault="009D4C80">
      <w:r>
        <w:separator/>
      </w:r>
    </w:p>
  </w:endnote>
  <w:endnote w:type="continuationSeparator" w:id="0">
    <w:p w:rsidR="009D4C80" w:rsidRDefault="009D4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CC5EE8" w:rsidP="00020766">
        <w:pPr>
          <w:pStyle w:val="a5"/>
        </w:pPr>
        <w:r w:rsidRPr="00CC5EE8">
          <w:fldChar w:fldCharType="begin"/>
        </w:r>
        <w:r w:rsidR="00F86011">
          <w:instrText>PAGE   \* MERGEFORMAT</w:instrText>
        </w:r>
        <w:r w:rsidRPr="00CC5EE8">
          <w:fldChar w:fldCharType="separate"/>
        </w:r>
        <w:r w:rsidR="00EB2541" w:rsidRPr="00EB2541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C80" w:rsidRDefault="009D4C80">
      <w:r>
        <w:separator/>
      </w:r>
    </w:p>
  </w:footnote>
  <w:footnote w:type="continuationSeparator" w:id="0">
    <w:p w:rsidR="009D4C80" w:rsidRDefault="009D4C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0706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59C6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0C8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71C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5BA8"/>
    <w:rsid w:val="003160D9"/>
    <w:rsid w:val="0032539E"/>
    <w:rsid w:val="003254B9"/>
    <w:rsid w:val="0033180E"/>
    <w:rsid w:val="00332EB3"/>
    <w:rsid w:val="00334163"/>
    <w:rsid w:val="00335256"/>
    <w:rsid w:val="00341E4B"/>
    <w:rsid w:val="00342D15"/>
    <w:rsid w:val="0034454A"/>
    <w:rsid w:val="00346775"/>
    <w:rsid w:val="00355E54"/>
    <w:rsid w:val="003663DC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9CC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31BC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3ED7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414E0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562D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4C80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5072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5EE8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947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2541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04090\&#26700;&#38754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D39D9-111B-4FCA-BE65-3540A916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75</TotalTime>
  <Pages>2</Pages>
  <Words>448</Words>
  <Characters>1035</Characters>
  <Application>Microsoft Office Word</Application>
  <DocSecurity>0</DocSecurity>
  <Lines>56</Lines>
  <Paragraphs>45</Paragraphs>
  <ScaleCrop>false</ScaleCrop>
  <Company/>
  <LinksUpToDate>false</LinksUpToDate>
  <CharactersWithSpaces>1051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23</cp:revision>
  <cp:lastPrinted>2010-05-04T10:01:00Z</cp:lastPrinted>
  <dcterms:created xsi:type="dcterms:W3CDTF">2014-07-09T08:19:00Z</dcterms:created>
  <dcterms:modified xsi:type="dcterms:W3CDTF">2014-07-31T10:33:00Z</dcterms:modified>
</cp:coreProperties>
</file>